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E4" w:rsidRDefault="00B85DE4" w:rsidP="00B85DE4">
      <w:pPr>
        <w:shd w:val="clear" w:color="auto" w:fill="FFFFFF"/>
        <w:spacing w:after="0" w:line="240" w:lineRule="auto"/>
        <w:jc w:val="center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  <w:r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  <w:t>MANDATARIO AUTOMOTOR Y CRÉDITOS PRENDARIOS</w:t>
      </w:r>
    </w:p>
    <w:p w:rsidR="007B77BB" w:rsidRDefault="007B77BB">
      <w:pPr>
        <w:rPr>
          <w:sz w:val="26"/>
          <w:szCs w:val="26"/>
          <w:lang w:val="es-AR"/>
        </w:rPr>
      </w:pPr>
    </w:p>
    <w:p w:rsidR="007B77BB" w:rsidRDefault="0007633F">
      <w:pPr>
        <w:numPr>
          <w:ilvl w:val="0"/>
          <w:numId w:val="1"/>
        </w:numPr>
        <w:rPr>
          <w:sz w:val="26"/>
          <w:szCs w:val="26"/>
          <w:lang w:val="es-AR"/>
        </w:rPr>
      </w:pPr>
      <w:r>
        <w:rPr>
          <w:sz w:val="26"/>
          <w:szCs w:val="26"/>
          <w:lang w:val="es-AR"/>
        </w:rPr>
        <w:t>¿Qué es un contrato de leasing?</w:t>
      </w:r>
    </w:p>
    <w:p w:rsidR="007B77BB" w:rsidRDefault="0007633F">
      <w:pPr>
        <w:numPr>
          <w:ilvl w:val="0"/>
          <w:numId w:val="1"/>
        </w:numPr>
        <w:rPr>
          <w:sz w:val="26"/>
          <w:szCs w:val="26"/>
          <w:lang w:val="es-AR"/>
        </w:rPr>
      </w:pPr>
      <w:r>
        <w:rPr>
          <w:sz w:val="26"/>
          <w:szCs w:val="26"/>
          <w:lang w:val="es-AR"/>
        </w:rPr>
        <w:t>¿ Que solicitudes tipo necesitamos para instrumentarlo?</w:t>
      </w:r>
    </w:p>
    <w:p w:rsidR="007B77BB" w:rsidRDefault="0007633F">
      <w:pPr>
        <w:numPr>
          <w:ilvl w:val="0"/>
          <w:numId w:val="1"/>
        </w:numPr>
        <w:rPr>
          <w:sz w:val="26"/>
          <w:szCs w:val="26"/>
          <w:lang w:val="es-AR"/>
        </w:rPr>
      </w:pPr>
      <w:r>
        <w:rPr>
          <w:sz w:val="26"/>
          <w:szCs w:val="26"/>
          <w:lang w:val="es-AR"/>
        </w:rPr>
        <w:t>¿ Necesitamos verificación física para realizar leasing?</w:t>
      </w:r>
    </w:p>
    <w:p w:rsidR="007B77BB" w:rsidRDefault="0007633F">
      <w:pPr>
        <w:numPr>
          <w:ilvl w:val="0"/>
          <w:numId w:val="1"/>
        </w:numPr>
        <w:rPr>
          <w:sz w:val="26"/>
          <w:szCs w:val="26"/>
          <w:lang w:val="es-AR"/>
        </w:rPr>
      </w:pPr>
      <w:r>
        <w:rPr>
          <w:sz w:val="26"/>
          <w:szCs w:val="26"/>
          <w:lang w:val="es-AR"/>
        </w:rPr>
        <w:t>¿ Es correcto decir que la inscripción de leasing tiene una vigencia de 5 años?</w:t>
      </w:r>
    </w:p>
    <w:p w:rsidR="007B77BB" w:rsidRDefault="0007633F">
      <w:pPr>
        <w:numPr>
          <w:ilvl w:val="0"/>
          <w:numId w:val="1"/>
        </w:numPr>
        <w:rPr>
          <w:sz w:val="26"/>
          <w:szCs w:val="26"/>
          <w:lang w:val="es-AR"/>
        </w:rPr>
      </w:pPr>
      <w:r>
        <w:rPr>
          <w:sz w:val="26"/>
          <w:szCs w:val="26"/>
          <w:lang w:val="es-AR"/>
        </w:rPr>
        <w:t>¿ El tomador puede vender el objeto del leasing? ¿porque?</w:t>
      </w:r>
    </w:p>
    <w:p w:rsidR="007B77BB" w:rsidRDefault="0007633F">
      <w:pPr>
        <w:numPr>
          <w:ilvl w:val="0"/>
          <w:numId w:val="1"/>
        </w:numPr>
        <w:rPr>
          <w:sz w:val="26"/>
          <w:szCs w:val="26"/>
          <w:lang w:val="es-AR"/>
        </w:rPr>
      </w:pPr>
      <w:r>
        <w:rPr>
          <w:sz w:val="26"/>
          <w:szCs w:val="26"/>
          <w:lang w:val="es-AR"/>
        </w:rPr>
        <w:t xml:space="preserve">¿ Cómo se cancela el contrato de leasing? </w:t>
      </w:r>
    </w:p>
    <w:p w:rsidR="007B77BB" w:rsidRDefault="0007633F">
      <w:pPr>
        <w:numPr>
          <w:ilvl w:val="0"/>
          <w:numId w:val="1"/>
        </w:numPr>
        <w:rPr>
          <w:sz w:val="26"/>
          <w:szCs w:val="26"/>
          <w:lang w:val="es-AR"/>
        </w:rPr>
      </w:pPr>
      <w:r>
        <w:rPr>
          <w:sz w:val="26"/>
          <w:szCs w:val="26"/>
          <w:lang w:val="es-AR"/>
        </w:rPr>
        <w:t>¿ A que le llamamos prenda flotante y prenda fija?</w:t>
      </w:r>
    </w:p>
    <w:p w:rsidR="007B77BB" w:rsidRDefault="0007633F">
      <w:pPr>
        <w:numPr>
          <w:ilvl w:val="0"/>
          <w:numId w:val="1"/>
        </w:numPr>
        <w:rPr>
          <w:sz w:val="26"/>
          <w:szCs w:val="26"/>
          <w:lang w:val="es-AR"/>
        </w:rPr>
      </w:pPr>
      <w:r>
        <w:rPr>
          <w:sz w:val="26"/>
          <w:szCs w:val="26"/>
          <w:lang w:val="es-AR"/>
        </w:rPr>
        <w:t>¿ Quiénes son los acreedores prendarios?</w:t>
      </w:r>
    </w:p>
    <w:p w:rsidR="007B77BB" w:rsidRDefault="0007633F">
      <w:pPr>
        <w:numPr>
          <w:ilvl w:val="0"/>
          <w:numId w:val="1"/>
        </w:numPr>
        <w:rPr>
          <w:sz w:val="26"/>
          <w:szCs w:val="26"/>
          <w:lang w:val="es-AR"/>
        </w:rPr>
      </w:pPr>
      <w:r>
        <w:rPr>
          <w:sz w:val="26"/>
          <w:szCs w:val="26"/>
          <w:lang w:val="es-AR"/>
        </w:rPr>
        <w:t>¿ Cómo se solicita el endoso de una prenda?</w:t>
      </w:r>
    </w:p>
    <w:p w:rsidR="007B77BB" w:rsidRDefault="0007633F">
      <w:pPr>
        <w:numPr>
          <w:ilvl w:val="0"/>
          <w:numId w:val="1"/>
        </w:numPr>
        <w:rPr>
          <w:sz w:val="26"/>
          <w:szCs w:val="26"/>
          <w:lang w:val="es-AR"/>
        </w:rPr>
      </w:pPr>
      <w:r>
        <w:rPr>
          <w:sz w:val="26"/>
          <w:szCs w:val="26"/>
          <w:lang w:val="es-AR"/>
        </w:rPr>
        <w:t>¿ Cuántos años tiene de vigencia una prenda hasta que caduca?</w:t>
      </w:r>
      <w:bookmarkStart w:id="0" w:name="_GoBack"/>
      <w:bookmarkEnd w:id="0"/>
    </w:p>
    <w:sectPr w:rsidR="007B77BB" w:rsidSect="007B77B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91FC4"/>
    <w:multiLevelType w:val="singleLevel"/>
    <w:tmpl w:val="3EB91FC4"/>
    <w:lvl w:ilvl="0">
      <w:start w:val="1"/>
      <w:numFmt w:val="decimal"/>
      <w:suff w:val="space"/>
      <w:lvlText w:val="%1-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339749F9"/>
    <w:rsid w:val="0007633F"/>
    <w:rsid w:val="007B77BB"/>
    <w:rsid w:val="00994360"/>
    <w:rsid w:val="00B85DE4"/>
    <w:rsid w:val="33974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77BB"/>
    <w:rPr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481</Characters>
  <Application>Microsoft Office Word</Application>
  <DocSecurity>0</DocSecurity>
  <Lines>4</Lines>
  <Paragraphs>1</Paragraphs>
  <ScaleCrop>false</ScaleCrop>
  <Company>RevolucionUnattended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SCPT 1</cp:lastModifiedBy>
  <cp:revision>5</cp:revision>
  <dcterms:created xsi:type="dcterms:W3CDTF">2020-07-24T15:04:00Z</dcterms:created>
  <dcterms:modified xsi:type="dcterms:W3CDTF">2022-05-02T21:20:00Z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2057-11.2.0.9453</vt:lpwstr>
  </property>
</Properties>
</file>